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99DBC" w14:textId="77777777" w:rsidR="00B14121" w:rsidRPr="008C4F24" w:rsidRDefault="00B14121" w:rsidP="00B14121">
      <w:pPr>
        <w:pStyle w:val="NoSpacing"/>
        <w:rPr>
          <w:rFonts w:ascii="Arial" w:hAnsi="Arial" w:cs="Arial"/>
          <w:sz w:val="24"/>
          <w:szCs w:val="28"/>
        </w:rPr>
      </w:pPr>
      <w:r w:rsidRPr="008C4F24">
        <w:rPr>
          <w:rFonts w:ascii="Arial" w:hAnsi="Arial" w:cs="Arial"/>
          <w:sz w:val="24"/>
          <w:szCs w:val="28"/>
        </w:rPr>
        <w:t>Part 2:  Physical Wellness</w:t>
      </w:r>
    </w:p>
    <w:p w14:paraId="68977159" w14:textId="77777777" w:rsidR="00AB4A3F" w:rsidRPr="008C4F24" w:rsidRDefault="00AB4A3F" w:rsidP="00B14121">
      <w:pPr>
        <w:pStyle w:val="NoSpacing"/>
        <w:rPr>
          <w:rFonts w:ascii="Arial" w:hAnsi="Arial" w:cs="Arial"/>
          <w:sz w:val="24"/>
          <w:szCs w:val="28"/>
        </w:rPr>
      </w:pPr>
    </w:p>
    <w:p w14:paraId="3F850940" w14:textId="5C5214E3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Eat Nutrient-Dense Foods</w:t>
      </w:r>
    </w:p>
    <w:p w14:paraId="6DC0AF7E" w14:textId="53F84059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Balance Your Nutrition</w:t>
      </w:r>
    </w:p>
    <w:p w14:paraId="14196D69" w14:textId="75C98825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Choose Healthy Snacks</w:t>
      </w:r>
    </w:p>
    <w:p w14:paraId="2E8719B5" w14:textId="4F78F045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Find Your Ideal Exercise</w:t>
      </w:r>
    </w:p>
    <w:p w14:paraId="0FF1EFF3" w14:textId="6DA67895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Incorporate Cardio and Strength Training</w:t>
      </w:r>
    </w:p>
    <w:p w14:paraId="4F8F03C9" w14:textId="266CCD17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Practice Flexibility and Mobility Exercises</w:t>
      </w:r>
    </w:p>
    <w:p w14:paraId="3C910CF0" w14:textId="3704A0A1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Stay Hydrated</w:t>
      </w:r>
    </w:p>
    <w:p w14:paraId="23AA21A4" w14:textId="47931FF2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Get Regular Health Check-Ups</w:t>
      </w:r>
    </w:p>
    <w:p w14:paraId="50D94ADF" w14:textId="723D707C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Improve Your Sleep Quality</w:t>
      </w:r>
    </w:p>
    <w:p w14:paraId="3B1A32FD" w14:textId="3A1142A1" w:rsidR="00B14121" w:rsidRPr="00B14121" w:rsidRDefault="00B14121" w:rsidP="00EC797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B14121">
        <w:rPr>
          <w:rFonts w:ascii="Arial" w:hAnsi="Arial" w:cs="Arial"/>
          <w:sz w:val="24"/>
          <w:szCs w:val="28"/>
        </w:rPr>
        <w:t>Incorporate Active Lifestyle Choices</w:t>
      </w:r>
    </w:p>
    <w:p w14:paraId="7D3CF00B" w14:textId="77777777" w:rsidR="00B14121" w:rsidRPr="008C4F24" w:rsidRDefault="00B14121" w:rsidP="00B14121">
      <w:pPr>
        <w:pStyle w:val="NoSpacing"/>
        <w:rPr>
          <w:rFonts w:ascii="Arial" w:hAnsi="Arial" w:cs="Arial"/>
          <w:sz w:val="24"/>
          <w:szCs w:val="28"/>
        </w:rPr>
      </w:pPr>
    </w:p>
    <w:sectPr w:rsidR="00B14121" w:rsidRPr="008C4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D161B6"/>
    <w:multiLevelType w:val="hybridMultilevel"/>
    <w:tmpl w:val="AE5A44D2"/>
    <w:lvl w:ilvl="0" w:tplc="AF48E9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27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121"/>
    <w:rsid w:val="00790175"/>
    <w:rsid w:val="008C4F24"/>
    <w:rsid w:val="00911AF9"/>
    <w:rsid w:val="00AB4A3F"/>
    <w:rsid w:val="00B14121"/>
    <w:rsid w:val="00EC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799B6"/>
  <w15:chartTrackingRefBased/>
  <w15:docId w15:val="{0345C590-38D9-4470-90C4-B6F93911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41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41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412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412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412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412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412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412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412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141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41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41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41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41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41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41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41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41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41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41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412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41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41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4121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41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41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41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4121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41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4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2024-08-03T17:02:00Z</dcterms:created>
  <dcterms:modified xsi:type="dcterms:W3CDTF">2024-08-03T17:25:00Z</dcterms:modified>
</cp:coreProperties>
</file>